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2" w:rsidRDefault="00D648F2" w:rsidP="00FE558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067E" w:rsidRDefault="00550F07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F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8163" cy="9029700"/>
            <wp:effectExtent l="0" t="0" r="0" b="0"/>
            <wp:docPr id="1" name="Рисунок 1" descr="C:\Users\Юлия\Pictures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6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96" cy="9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8F" w:rsidRDefault="00F90A57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 Личное дело обучающегося имеет титульный лист, опись документов.</w:t>
      </w:r>
      <w:r w:rsidR="00FE558F" w:rsidRPr="00436D29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558F" w:rsidRPr="00436D29">
        <w:rPr>
          <w:rFonts w:ascii="Times New Roman" w:hAnsi="Times New Roman" w:cs="Times New Roman"/>
          <w:sz w:val="24"/>
          <w:szCs w:val="24"/>
          <w:lang w:eastAsia="ru-RU"/>
        </w:rPr>
        <w:t>. Основанием для издания приказа «О зачислении» служит заявление родителей.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. Личное дело ведется на всем протяжении учебы. Личное дело имеет номер, соответствующий номеру в алфавитной книге записи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№ К/5 означает,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>записан в алфавитной книге на букву «К» под №5).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. Личные 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>. Контроль за состоянием личных дел осуществляется специалистом по кадрам, заместителем директора по учебно-воспитательной работе и директором общеобразовательного учреждения.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. Проверка личных дел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 плану </w:t>
      </w:r>
      <w:proofErr w:type="spellStart"/>
      <w:r w:rsidRPr="00436D29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контроля, не менее 2-х раз в год. В необходимых случаях проверка осуществляется внепланово, оперативно.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. Цели и объект контроля – правильность оформления личных дел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br/>
        <w:t>2.1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. За систематические грубые нарушения при работе с личными делами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вправе объявить замечание или выговор, снять стимулирующие выплаты.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436D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классных руководителей с личными делами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3.2. Личные 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3.3.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3.4. В папку личных дел класса классный руководитель вкладывает список класса с указанием </w:t>
      </w:r>
      <w:r w:rsidR="00BD2735" w:rsidRPr="00436D29">
        <w:rPr>
          <w:rFonts w:ascii="Times New Roman" w:hAnsi="Times New Roman" w:cs="Times New Roman"/>
          <w:sz w:val="24"/>
          <w:szCs w:val="24"/>
          <w:lang w:eastAsia="ru-RU"/>
        </w:rPr>
        <w:t>номера личных дел,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>фамилии, имени,</w:t>
      </w:r>
      <w:r w:rsidR="00BD2735">
        <w:rPr>
          <w:rFonts w:ascii="Times New Roman" w:hAnsi="Times New Roman" w:cs="Times New Roman"/>
          <w:sz w:val="24"/>
          <w:szCs w:val="24"/>
          <w:lang w:eastAsia="ru-RU"/>
        </w:rPr>
        <w:t xml:space="preserve"> отчества, даты </w:t>
      </w:r>
      <w:proofErr w:type="gramStart"/>
      <w:r w:rsidR="00BD2735">
        <w:rPr>
          <w:rFonts w:ascii="Times New Roman" w:hAnsi="Times New Roman" w:cs="Times New Roman"/>
          <w:sz w:val="24"/>
          <w:szCs w:val="24"/>
          <w:lang w:eastAsia="ru-RU"/>
        </w:rPr>
        <w:t>рождения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D2735">
        <w:rPr>
          <w:rFonts w:ascii="Times New Roman" w:hAnsi="Times New Roman" w:cs="Times New Roman"/>
          <w:sz w:val="24"/>
          <w:szCs w:val="24"/>
          <w:lang w:eastAsia="ru-RU"/>
        </w:rPr>
        <w:t xml:space="preserve">Ф. И. О. родителей (законных представителей), места работы родителей (законных представителей), 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домашний адрес и номер телефона, а также Ф.И.О. классного руководителя. Список меняется ежегодно.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3.5. Если ученик выбыл в течение учебного года, то делается отметка о выбытии, указывается номер приказа.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3.6. При исправлении оценки дается пояснение, ставится печать и подпись директора.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3.7. В графе о пропусках проставляется количество пропущенных уроков с отметкой по болезни или без уважительной причины.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3.8. Общие сведения об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корректируются классным руководителем по мере изменения данных.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436D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выдачи личных дел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выбытии из школы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4.1. Выдача личного дела родителям </w:t>
      </w:r>
      <w:r w:rsidR="00391CDB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при наличии приказа «О выбытии».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4.2. При выдаче личного дела вносится запись в алфавитной книге о выбытии, а родители или законные представители </w:t>
      </w:r>
      <w:r w:rsidR="00391CDB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ставят свою подпись в графе «отметка о выдаче личного дела».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FE558F" w:rsidRDefault="00FE558F" w:rsidP="00FE55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4.4. При выбытии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 10,11-х классов родителям выдается личное дело и аттестат об основном общем образовании.</w:t>
      </w:r>
    </w:p>
    <w:p w:rsidR="00FE558F" w:rsidRPr="00436D29" w:rsidRDefault="00FE558F" w:rsidP="00D648F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4.5. Личные дела, не затребованные родителями, передаются в архив школы, где хранятся в течение 5 лет со дня выбытия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436D29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</w:p>
    <w:p w:rsidR="00B82371" w:rsidRPr="000627CE" w:rsidRDefault="00B82371" w:rsidP="00FE558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B82371" w:rsidRPr="000627CE" w:rsidSect="000627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678"/>
    <w:multiLevelType w:val="multilevel"/>
    <w:tmpl w:val="C2A8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C50F2"/>
    <w:multiLevelType w:val="multilevel"/>
    <w:tmpl w:val="2B8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40C4D"/>
    <w:multiLevelType w:val="hybridMultilevel"/>
    <w:tmpl w:val="1728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3467"/>
    <w:multiLevelType w:val="multilevel"/>
    <w:tmpl w:val="0F7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6A3499"/>
    <w:multiLevelType w:val="hybridMultilevel"/>
    <w:tmpl w:val="2246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5C6E"/>
    <w:multiLevelType w:val="hybridMultilevel"/>
    <w:tmpl w:val="64C0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B2621"/>
    <w:multiLevelType w:val="hybridMultilevel"/>
    <w:tmpl w:val="F2B4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A3CE5"/>
    <w:multiLevelType w:val="hybridMultilevel"/>
    <w:tmpl w:val="9C7A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3067D"/>
    <w:multiLevelType w:val="hybridMultilevel"/>
    <w:tmpl w:val="4ECA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55DF2"/>
    <w:multiLevelType w:val="hybridMultilevel"/>
    <w:tmpl w:val="AE9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31CCC"/>
    <w:multiLevelType w:val="hybridMultilevel"/>
    <w:tmpl w:val="F1D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A6046"/>
    <w:multiLevelType w:val="multilevel"/>
    <w:tmpl w:val="346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322FCE"/>
    <w:multiLevelType w:val="hybridMultilevel"/>
    <w:tmpl w:val="5CC0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B4C"/>
    <w:multiLevelType w:val="multilevel"/>
    <w:tmpl w:val="F83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62477D"/>
    <w:multiLevelType w:val="multilevel"/>
    <w:tmpl w:val="6E7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A30A89"/>
    <w:multiLevelType w:val="multilevel"/>
    <w:tmpl w:val="CF3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40CF4"/>
    <w:multiLevelType w:val="multilevel"/>
    <w:tmpl w:val="47B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CE"/>
    <w:rsid w:val="000627CE"/>
    <w:rsid w:val="001016D9"/>
    <w:rsid w:val="00391CDB"/>
    <w:rsid w:val="00550F07"/>
    <w:rsid w:val="0072067E"/>
    <w:rsid w:val="0075460B"/>
    <w:rsid w:val="007D4D98"/>
    <w:rsid w:val="00A9012A"/>
    <w:rsid w:val="00B41972"/>
    <w:rsid w:val="00B82371"/>
    <w:rsid w:val="00BD2735"/>
    <w:rsid w:val="00D648F2"/>
    <w:rsid w:val="00E34EFC"/>
    <w:rsid w:val="00F90A57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D279-A701-44D1-B475-70C70D8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627CE"/>
    <w:pPr>
      <w:spacing w:before="100" w:beforeAutospacing="1" w:after="90" w:line="300" w:lineRule="auto"/>
      <w:outlineLvl w:val="1"/>
    </w:pPr>
    <w:rPr>
      <w:rFonts w:ascii="Times New Roman" w:hAnsi="Times New Roman"/>
      <w:b/>
      <w:bCs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7CE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0627CE"/>
    <w:rPr>
      <w:strike w:val="0"/>
      <w:dstrike w:val="0"/>
      <w:color w:val="686215"/>
      <w:u w:val="none"/>
      <w:effect w:val="none"/>
    </w:rPr>
  </w:style>
  <w:style w:type="character" w:styleId="a4">
    <w:name w:val="Strong"/>
    <w:basedOn w:val="a0"/>
    <w:uiPriority w:val="22"/>
    <w:qFormat/>
    <w:rsid w:val="000627CE"/>
    <w:rPr>
      <w:b/>
      <w:bCs/>
    </w:rPr>
  </w:style>
  <w:style w:type="paragraph" w:styleId="a5">
    <w:name w:val="Normal (Web)"/>
    <w:basedOn w:val="a"/>
    <w:uiPriority w:val="99"/>
    <w:semiHidden/>
    <w:unhideWhenUsed/>
    <w:rsid w:val="000627CE"/>
    <w:pPr>
      <w:spacing w:before="100" w:beforeAutospacing="1"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text-download2">
    <w:name w:val="text-download2"/>
    <w:basedOn w:val="a0"/>
    <w:rsid w:val="000627CE"/>
    <w:rPr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0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627CE"/>
    <w:pPr>
      <w:spacing w:after="0" w:line="240" w:lineRule="auto"/>
    </w:pPr>
  </w:style>
  <w:style w:type="table" w:styleId="a9">
    <w:name w:val="Table Grid"/>
    <w:basedOn w:val="a1"/>
    <w:uiPriority w:val="59"/>
    <w:rsid w:val="0006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99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8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1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2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0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80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5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7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7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kool</cp:lastModifiedBy>
  <cp:revision>3</cp:revision>
  <cp:lastPrinted>2020-03-24T05:33:00Z</cp:lastPrinted>
  <dcterms:created xsi:type="dcterms:W3CDTF">2020-03-27T09:02:00Z</dcterms:created>
  <dcterms:modified xsi:type="dcterms:W3CDTF">2020-03-28T19:41:00Z</dcterms:modified>
</cp:coreProperties>
</file>